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42" w:rsidRDefault="00E94442" w:rsidP="00F353FB">
      <w:pPr>
        <w:rPr>
          <w:rFonts w:ascii="Avenir LT Std 45 Book" w:eastAsia="Times New Roman" w:hAnsi="Avenir LT Std 45 Book" w:cs="Times New Roman"/>
          <w:b/>
          <w:bCs/>
          <w:sz w:val="28"/>
          <w:szCs w:val="28"/>
          <w:lang w:eastAsia="de-AT"/>
        </w:rPr>
      </w:pPr>
    </w:p>
    <w:p w:rsidR="00071EE6" w:rsidRDefault="00071EE6" w:rsidP="00F353FB">
      <w:pPr>
        <w:rPr>
          <w:rFonts w:ascii="Avenir LT Std 45 Book" w:eastAsia="Times New Roman" w:hAnsi="Avenir LT Std 45 Book" w:cs="Times New Roman"/>
          <w:b/>
          <w:bCs/>
          <w:sz w:val="28"/>
          <w:szCs w:val="28"/>
          <w:lang w:eastAsia="de-AT"/>
        </w:rPr>
      </w:pPr>
      <w:r w:rsidRPr="00071EE6">
        <w:rPr>
          <w:rFonts w:ascii="Avenir LT Std 45 Book" w:eastAsia="Times New Roman" w:hAnsi="Avenir LT Std 45 Book" w:cs="Times New Roman"/>
          <w:b/>
          <w:bCs/>
          <w:sz w:val="28"/>
          <w:szCs w:val="28"/>
          <w:lang w:eastAsia="de-AT"/>
        </w:rPr>
        <w:t xml:space="preserve">Haflinger Weltausstellung </w:t>
      </w:r>
      <w:r>
        <w:rPr>
          <w:rFonts w:ascii="Avenir LT Std 45 Book" w:eastAsia="Times New Roman" w:hAnsi="Avenir LT Std 45 Book" w:cs="Times New Roman"/>
          <w:b/>
          <w:bCs/>
          <w:sz w:val="28"/>
          <w:szCs w:val="28"/>
          <w:lang w:eastAsia="de-AT"/>
        </w:rPr>
        <w:t>21. – 24.05.</w:t>
      </w:r>
      <w:r w:rsidR="000E66DE">
        <w:rPr>
          <w:rFonts w:ascii="Avenir LT Std 45 Book" w:eastAsia="Times New Roman" w:hAnsi="Avenir LT Std 45 Book" w:cs="Times New Roman"/>
          <w:b/>
          <w:bCs/>
          <w:sz w:val="28"/>
          <w:szCs w:val="28"/>
          <w:lang w:eastAsia="de-AT"/>
        </w:rPr>
        <w:t>2020</w:t>
      </w:r>
    </w:p>
    <w:p w:rsidR="00A6451B" w:rsidRPr="000E66DE" w:rsidRDefault="00071EE6" w:rsidP="00F353FB">
      <w:pPr>
        <w:rPr>
          <w:rFonts w:ascii="Avenir LT Std 45 Book" w:hAnsi="Avenir LT Std 45 Book" w:cs="Tahoma"/>
        </w:rPr>
      </w:pPr>
      <w:bookmarkStart w:id="0" w:name="_GoBack"/>
      <w:bookmarkEnd w:id="0"/>
      <w:r w:rsidRPr="000E66DE">
        <w:rPr>
          <w:rFonts w:ascii="Avenir LT Std 45 Book" w:eastAsia="Times New Roman" w:hAnsi="Avenir LT Std 45 Book" w:cs="Times New Roman"/>
          <w:bCs/>
          <w:lang w:eastAsia="de-AT"/>
        </w:rPr>
        <w:t xml:space="preserve">Den Zuschlag für die größte Pferderasseschau der Welt erhält </w:t>
      </w:r>
      <w:r w:rsidR="000E66DE" w:rsidRPr="000E66DE">
        <w:rPr>
          <w:rFonts w:ascii="Avenir LT Std 45 Book" w:eastAsia="Times New Roman" w:hAnsi="Avenir LT Std 45 Book" w:cs="Times New Roman"/>
          <w:bCs/>
          <w:lang w:eastAsia="de-AT"/>
        </w:rPr>
        <w:t xml:space="preserve">erneut </w:t>
      </w:r>
      <w:r w:rsidRPr="000E66DE">
        <w:rPr>
          <w:rFonts w:ascii="Avenir LT Std 45 Book" w:eastAsia="Times New Roman" w:hAnsi="Avenir LT Std 45 Book" w:cs="Times New Roman"/>
          <w:bCs/>
          <w:lang w:eastAsia="de-AT"/>
        </w:rPr>
        <w:t xml:space="preserve">der Haflinger Pferdezuchtverband Tirol mit dem Standort Fohlenhof </w:t>
      </w:r>
      <w:proofErr w:type="spellStart"/>
      <w:r w:rsidRPr="000E66DE">
        <w:rPr>
          <w:rFonts w:ascii="Avenir LT Std 45 Book" w:eastAsia="Times New Roman" w:hAnsi="Avenir LT Std 45 Book" w:cs="Times New Roman"/>
          <w:bCs/>
          <w:lang w:eastAsia="de-AT"/>
        </w:rPr>
        <w:t>Ebbs</w:t>
      </w:r>
      <w:proofErr w:type="spellEnd"/>
      <w:r w:rsidRPr="000E66DE">
        <w:rPr>
          <w:rFonts w:ascii="Avenir LT Std 45 Book" w:eastAsia="Times New Roman" w:hAnsi="Avenir LT Std 45 Book" w:cs="Times New Roman"/>
          <w:bCs/>
          <w:lang w:eastAsia="de-AT"/>
        </w:rPr>
        <w:br/>
      </w:r>
    </w:p>
    <w:p w:rsidR="00071EE6" w:rsidRPr="00071EE6" w:rsidRDefault="00071EE6" w:rsidP="00071EE6">
      <w:pPr>
        <w:spacing w:after="0" w:line="240" w:lineRule="auto"/>
        <w:rPr>
          <w:rFonts w:ascii="Avenir LT Std 45 Book" w:eastAsia="Times New Roman" w:hAnsi="Avenir LT Std 45 Book" w:cs="ArialMT"/>
          <w:lang w:val="de-DE" w:eastAsia="de-AT"/>
        </w:rPr>
      </w:pPr>
      <w:r w:rsidRPr="00071EE6">
        <w:rPr>
          <w:rFonts w:ascii="Avenir LT Std 45 Book" w:eastAsia="Times New Roman" w:hAnsi="Avenir LT Std 45 Book" w:cs="ArialMT"/>
          <w:lang w:val="de-DE" w:eastAsia="de-AT"/>
        </w:rPr>
        <w:t>Über 700 Haflinger Pferde und Fohlen aus mehr als 20 Nationen werden teilnehmen und bringen die internationale Haflinger Pferdewelt nach Tirol.</w:t>
      </w:r>
      <w:r w:rsidRPr="00071EE6">
        <w:rPr>
          <w:rFonts w:ascii="Avenir LT Std 45 Book" w:eastAsia="Times New Roman" w:hAnsi="Avenir LT Std 45 Book" w:cs="Times New Roman"/>
          <w:lang w:eastAsia="de-AT"/>
        </w:rPr>
        <w:t xml:space="preserve">  </w:t>
      </w:r>
    </w:p>
    <w:p w:rsidR="00071EE6" w:rsidRPr="00071EE6" w:rsidRDefault="00071EE6" w:rsidP="00071EE6">
      <w:pPr>
        <w:spacing w:after="0" w:line="240" w:lineRule="auto"/>
        <w:rPr>
          <w:rFonts w:ascii="Avenir LT Std 45 Book" w:eastAsia="Times New Roman" w:hAnsi="Avenir LT Std 45 Book" w:cs="ArialMT"/>
          <w:lang w:eastAsia="de-AT"/>
        </w:rPr>
      </w:pPr>
      <w:r w:rsidRPr="00071EE6">
        <w:rPr>
          <w:rFonts w:ascii="Avenir LT Std 45 Book" w:eastAsia="Times New Roman" w:hAnsi="Avenir LT Std 45 Book" w:cs="ArialMT"/>
          <w:lang w:eastAsia="de-AT"/>
        </w:rPr>
        <w:t xml:space="preserve">4 Tage lang </w:t>
      </w:r>
      <w:r w:rsidR="000E66DE">
        <w:rPr>
          <w:rFonts w:ascii="Avenir LT Std 45 Book" w:eastAsia="Times New Roman" w:hAnsi="Avenir LT Std 45 Book" w:cs="ArialMT"/>
          <w:lang w:eastAsia="de-AT"/>
        </w:rPr>
        <w:t xml:space="preserve">wird das Weltzentrum der Haflinger Pferde </w:t>
      </w:r>
      <w:r w:rsidRPr="00071EE6">
        <w:rPr>
          <w:rFonts w:ascii="Avenir LT Std 45 Book" w:eastAsia="Times New Roman" w:hAnsi="Avenir LT Std 45 Book" w:cs="ArialMT"/>
          <w:lang w:eastAsia="de-AT"/>
        </w:rPr>
        <w:t>zur Erlebniswelt für die ganze Familie. Von der beeindruckenden Besichtigung der großen Pferdezelte mit über 700 Haflinger Pferden, der Pferdemesse, einer Festhalle mit kulinarischem u. musikalischen Rahmenprogramm, der täglichen Int. Haflinger Show, sowie 3 Abendveranstaltungen - Die Haflinger Weltausstellung wird ein 4 tägiges Fest der Extraklasse!</w:t>
      </w:r>
    </w:p>
    <w:p w:rsidR="00071EE6" w:rsidRPr="00071EE6" w:rsidRDefault="00071EE6" w:rsidP="00071EE6">
      <w:pPr>
        <w:spacing w:after="0" w:line="240" w:lineRule="auto"/>
        <w:rPr>
          <w:rFonts w:ascii="Avenir LT Std 45 Book" w:eastAsia="Times New Roman" w:hAnsi="Avenir LT Std 45 Book" w:cs="Times New Roman"/>
          <w:lang w:eastAsia="de-AT"/>
        </w:rPr>
      </w:pPr>
    </w:p>
    <w:p w:rsidR="00071EE6" w:rsidRPr="00071EE6" w:rsidRDefault="00071EE6" w:rsidP="00071EE6">
      <w:pPr>
        <w:spacing w:after="0" w:line="240" w:lineRule="auto"/>
        <w:rPr>
          <w:rFonts w:ascii="Avenir LT Std 45 Book" w:eastAsia="Times New Roman" w:hAnsi="Avenir LT Std 45 Book" w:cs="ArialMT"/>
          <w:lang w:val="de-DE" w:eastAsia="de-AT"/>
        </w:rPr>
      </w:pPr>
      <w:r w:rsidRPr="00071EE6">
        <w:rPr>
          <w:rFonts w:ascii="Avenir LT Std 45 Book" w:eastAsia="Times New Roman" w:hAnsi="Avenir LT Std 45 Book" w:cs="ArialMT"/>
          <w:lang w:val="de-DE" w:eastAsia="de-AT"/>
        </w:rPr>
        <w:t xml:space="preserve">Für die Besucher steht die Fohlenhof-Arena mit ihren überdachten Tribünen für 4000 Besucher und einer Präsentationsfläche von 1500 m² bereit. Den ganzen Tag kann man als Besucher dort die Pferde bei der Beurteilung beobachten. In der Arena werden täglich die einzelnen Weltausstellung Klassensieger und als Höhepunkt die Gesamtsiegerstuten und -hengste ermittelt. </w:t>
      </w:r>
    </w:p>
    <w:p w:rsidR="00071EE6" w:rsidRPr="00071EE6" w:rsidRDefault="00071EE6" w:rsidP="00071EE6">
      <w:pPr>
        <w:spacing w:after="0" w:line="240" w:lineRule="auto"/>
        <w:rPr>
          <w:rFonts w:ascii="Avenir LT Std 45 Book" w:eastAsia="Times New Roman" w:hAnsi="Avenir LT Std 45 Book" w:cs="ArialMT"/>
          <w:lang w:val="de-DE" w:eastAsia="de-AT"/>
        </w:rPr>
      </w:pPr>
    </w:p>
    <w:p w:rsidR="00071EE6" w:rsidRPr="00071EE6" w:rsidRDefault="00071EE6" w:rsidP="00071EE6">
      <w:pPr>
        <w:spacing w:after="0" w:line="240" w:lineRule="auto"/>
        <w:rPr>
          <w:rFonts w:ascii="Avenir LT Std 45 Book" w:eastAsia="Times New Roman" w:hAnsi="Avenir LT Std 45 Book" w:cs="ArialMT"/>
          <w:lang w:val="de-DE" w:eastAsia="de-AT"/>
        </w:rPr>
      </w:pPr>
      <w:r w:rsidRPr="00071EE6">
        <w:rPr>
          <w:rFonts w:ascii="Avenir LT Std 45 Book" w:eastAsia="Times New Roman" w:hAnsi="Avenir LT Std 45 Book" w:cs="ArialMT"/>
          <w:lang w:val="de-DE" w:eastAsia="de-AT"/>
        </w:rPr>
        <w:t>Den täglichen Höhepunkt in der Fohlenhof-Arena bildet die internationale Haflinger Show.</w:t>
      </w:r>
    </w:p>
    <w:p w:rsidR="00071EE6" w:rsidRPr="00071EE6" w:rsidRDefault="00071EE6" w:rsidP="00071EE6">
      <w:pPr>
        <w:rPr>
          <w:rFonts w:ascii="Avenir LT Std 45 Book" w:hAnsi="Avenir LT Std 45 Book"/>
        </w:rPr>
      </w:pPr>
      <w:r w:rsidRPr="00071EE6">
        <w:rPr>
          <w:rFonts w:ascii="Avenir LT Std 45 Book" w:eastAsia="Times New Roman" w:hAnsi="Avenir LT Std 45 Book" w:cs="ArialMT"/>
          <w:lang w:val="de-DE" w:eastAsia="de-AT"/>
        </w:rPr>
        <w:t xml:space="preserve">Hier werden wir Ihnen in einem actionreichen und </w:t>
      </w:r>
      <w:proofErr w:type="gramStart"/>
      <w:r w:rsidRPr="00071EE6">
        <w:rPr>
          <w:rFonts w:ascii="Avenir LT Std 45 Book" w:eastAsia="Times New Roman" w:hAnsi="Avenir LT Std 45 Book" w:cs="ArialMT"/>
          <w:lang w:val="de-DE" w:eastAsia="de-AT"/>
        </w:rPr>
        <w:t>unterhaltsamen</w:t>
      </w:r>
      <w:proofErr w:type="gramEnd"/>
      <w:r w:rsidRPr="00071EE6">
        <w:rPr>
          <w:rFonts w:ascii="Avenir LT Std 45 Book" w:eastAsia="Times New Roman" w:hAnsi="Avenir LT Std 45 Book" w:cs="ArialMT"/>
          <w:lang w:val="de-DE" w:eastAsia="de-AT"/>
        </w:rPr>
        <w:t xml:space="preserve"> Showprogramm die einzigartige Vielseitigkeit der Pferderasse Haflinger unter Beweis stellen. Neben Dressur werden auch alternative Reitstile wie Westernreiten und Vorführungen im Damensattel zu sehen sein. Voltigieren, die Ungarische Post, Bodenarbeit am langen Zügel und vieles mehr werden ebenso gezeigt werden wie verschiedenste Showeinlagen aus dem Bereich des Fahrens vom Ein- bis zum Sechsspänner. Verschiedene Nationen begeistern zudem mit landestypischen Vorführungen. Auch traditionelle Schaubilder werden die Geschichte des Haflingers über 100 Jahre würdigen. </w:t>
      </w:r>
      <w:r w:rsidRPr="00071EE6">
        <w:rPr>
          <w:rFonts w:ascii="Avenir LT Std 45 Book" w:eastAsia="Times New Roman" w:hAnsi="Avenir LT Std 45 Book" w:cs="ArialMT"/>
          <w:lang w:val="de-DE" w:eastAsia="de-AT"/>
        </w:rPr>
        <w:br/>
      </w:r>
    </w:p>
    <w:p w:rsidR="001D5E68" w:rsidRPr="001D5E68" w:rsidRDefault="001D5E68" w:rsidP="001D5E68">
      <w:pPr>
        <w:pStyle w:val="KeinLeerraum"/>
        <w:rPr>
          <w:rFonts w:ascii="Avenir LT Std 45 Book" w:hAnsi="Avenir LT Std 45 Book"/>
          <w:b/>
        </w:rPr>
      </w:pPr>
      <w:r w:rsidRPr="001D5E68">
        <w:rPr>
          <w:rFonts w:ascii="Avenir LT Std 45 Book" w:hAnsi="Avenir LT Std 45 Book"/>
          <w:b/>
        </w:rPr>
        <w:t>INFORMATION:</w:t>
      </w:r>
      <w:r w:rsidRPr="001D5E68">
        <w:rPr>
          <w:rFonts w:ascii="Avenir LT Std 45 Book" w:hAnsi="Avenir LT Std 45 Book"/>
          <w:b/>
        </w:rPr>
        <w:tab/>
      </w:r>
    </w:p>
    <w:p w:rsidR="001D5E68" w:rsidRPr="001D5E68" w:rsidRDefault="001D5E68" w:rsidP="001D5E68">
      <w:pPr>
        <w:pStyle w:val="KeinLeerraum"/>
        <w:rPr>
          <w:rFonts w:ascii="Avenir LT Std 45 Book" w:hAnsi="Avenir LT Std 45 Book"/>
        </w:rPr>
      </w:pPr>
      <w:r w:rsidRPr="001D5E68">
        <w:rPr>
          <w:rFonts w:ascii="Avenir LT Std 45 Book" w:hAnsi="Avenir LT Std 45 Book"/>
        </w:rPr>
        <w:t xml:space="preserve">Fohlenhof </w:t>
      </w:r>
      <w:proofErr w:type="spellStart"/>
      <w:r w:rsidRPr="001D5E68">
        <w:rPr>
          <w:rFonts w:ascii="Avenir LT Std 45 Book" w:hAnsi="Avenir LT Std 45 Book"/>
        </w:rPr>
        <w:t>Ebbs</w:t>
      </w:r>
      <w:proofErr w:type="spellEnd"/>
      <w:r w:rsidRPr="001D5E68">
        <w:rPr>
          <w:rFonts w:ascii="Avenir LT Std 45 Book" w:hAnsi="Avenir LT Std 45 Book"/>
        </w:rPr>
        <w:t xml:space="preserve"> – Haflinger Pferdezuchtverband Tirol</w:t>
      </w:r>
    </w:p>
    <w:p w:rsidR="001D5E68" w:rsidRPr="001D5E68" w:rsidRDefault="001D5E68" w:rsidP="001D5E68">
      <w:pPr>
        <w:pStyle w:val="KeinLeerraum"/>
        <w:rPr>
          <w:rFonts w:ascii="Avenir LT Std 45 Book" w:hAnsi="Avenir LT Std 45 Book"/>
        </w:rPr>
      </w:pPr>
      <w:r w:rsidRPr="001D5E68">
        <w:rPr>
          <w:rFonts w:ascii="Avenir LT Std 45 Book" w:hAnsi="Avenir LT Std 45 Book"/>
        </w:rPr>
        <w:t>Schlossallee 31</w:t>
      </w:r>
    </w:p>
    <w:p w:rsidR="001D5E68" w:rsidRPr="001D5E68" w:rsidRDefault="001D5E68" w:rsidP="001D5E68">
      <w:pPr>
        <w:pStyle w:val="KeinLeerraum"/>
        <w:rPr>
          <w:rFonts w:ascii="Avenir LT Std 45 Book" w:hAnsi="Avenir LT Std 45 Book"/>
        </w:rPr>
      </w:pPr>
      <w:r w:rsidRPr="001D5E68">
        <w:rPr>
          <w:rFonts w:ascii="Avenir LT Std 45 Book" w:hAnsi="Avenir LT Std 45 Book"/>
        </w:rPr>
        <w:t xml:space="preserve">A–6341 </w:t>
      </w:r>
      <w:proofErr w:type="spellStart"/>
      <w:r w:rsidRPr="001D5E68">
        <w:rPr>
          <w:rFonts w:ascii="Avenir LT Std 45 Book" w:hAnsi="Avenir LT Std 45 Book"/>
        </w:rPr>
        <w:t>Ebbs</w:t>
      </w:r>
      <w:proofErr w:type="spellEnd"/>
      <w:r w:rsidRPr="001D5E68">
        <w:rPr>
          <w:rFonts w:ascii="Avenir LT Std 45 Book" w:hAnsi="Avenir LT Std 45 Book"/>
        </w:rPr>
        <w:t xml:space="preserve">  </w:t>
      </w:r>
    </w:p>
    <w:p w:rsidR="001D5E68" w:rsidRPr="001D5E68" w:rsidRDefault="001D5E68" w:rsidP="001D5E68">
      <w:pPr>
        <w:pStyle w:val="KeinLeerraum"/>
        <w:rPr>
          <w:rFonts w:ascii="Avenir LT Std 45 Book" w:hAnsi="Avenir LT Std 45 Book"/>
        </w:rPr>
      </w:pPr>
      <w:r w:rsidRPr="001D5E68">
        <w:rPr>
          <w:rFonts w:ascii="Avenir LT Std 45 Book" w:hAnsi="Avenir LT Std 45 Book"/>
        </w:rPr>
        <w:t>Tel: +43 5373 42210</w:t>
      </w:r>
    </w:p>
    <w:p w:rsidR="001D5E68" w:rsidRPr="001D5E68" w:rsidRDefault="001D5E68" w:rsidP="001D5E68">
      <w:pPr>
        <w:pStyle w:val="KeinLeerraum"/>
        <w:rPr>
          <w:rFonts w:ascii="Avenir LT Std 45 Book" w:hAnsi="Avenir LT Std 45 Book"/>
        </w:rPr>
      </w:pPr>
      <w:r w:rsidRPr="001D5E68">
        <w:rPr>
          <w:rFonts w:ascii="Avenir LT Std 45 Book" w:hAnsi="Avenir LT Std 45 Book"/>
          <w:color w:val="0000FF"/>
        </w:rPr>
        <w:t xml:space="preserve">info@haflinger-tirol.com / </w:t>
      </w:r>
      <w:hyperlink r:id="rId8" w:history="1">
        <w:r w:rsidRPr="001D5E68">
          <w:rPr>
            <w:rStyle w:val="Hyperlink"/>
            <w:rFonts w:ascii="Avenir LT Std 45 Book" w:hAnsi="Avenir LT Std 45 Book"/>
            <w:sz w:val="20"/>
            <w:szCs w:val="20"/>
          </w:rPr>
          <w:t>www.haflinger-tirol.com</w:t>
        </w:r>
      </w:hyperlink>
      <w:r w:rsidRPr="001D5E68">
        <w:rPr>
          <w:rFonts w:ascii="Avenir LT Std 45 Book" w:hAnsi="Avenir LT Std 45 Book"/>
        </w:rPr>
        <w:tab/>
      </w:r>
    </w:p>
    <w:p w:rsidR="00071EE6" w:rsidRDefault="00071EE6" w:rsidP="00071EE6"/>
    <w:p w:rsidR="00071EE6" w:rsidRDefault="00071EE6" w:rsidP="00F353FB">
      <w:pPr>
        <w:rPr>
          <w:rFonts w:ascii="Avenir LT Std 45 Book" w:hAnsi="Avenir LT Std 45 Book" w:cs="Tahoma"/>
        </w:rPr>
      </w:pPr>
    </w:p>
    <w:sectPr w:rsidR="00071EE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68" w:rsidRDefault="001D5E68" w:rsidP="001D5E68">
      <w:pPr>
        <w:spacing w:after="0" w:line="240" w:lineRule="auto"/>
      </w:pPr>
      <w:r>
        <w:separator/>
      </w:r>
    </w:p>
  </w:endnote>
  <w:endnote w:type="continuationSeparator" w:id="0">
    <w:p w:rsidR="001D5E68" w:rsidRDefault="001D5E68" w:rsidP="001D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45 Book">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68" w:rsidRDefault="001D5E68" w:rsidP="001D5E68">
      <w:pPr>
        <w:spacing w:after="0" w:line="240" w:lineRule="auto"/>
      </w:pPr>
      <w:r>
        <w:separator/>
      </w:r>
    </w:p>
  </w:footnote>
  <w:footnote w:type="continuationSeparator" w:id="0">
    <w:p w:rsidR="001D5E68" w:rsidRDefault="001D5E68" w:rsidP="001D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68" w:rsidRDefault="001D5E68" w:rsidP="001D5E68">
    <w:pPr>
      <w:pStyle w:val="Kopfzeile"/>
      <w:jc w:val="right"/>
    </w:pPr>
    <w:r>
      <w:rPr>
        <w:noProof/>
        <w:lang w:eastAsia="de-AT"/>
      </w:rPr>
      <w:drawing>
        <wp:inline distT="0" distB="0" distL="0" distR="0" wp14:anchorId="71E8226D" wp14:editId="717D9FB0">
          <wp:extent cx="2493645" cy="6280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628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A3BC9"/>
    <w:multiLevelType w:val="hybridMultilevel"/>
    <w:tmpl w:val="20D85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81"/>
    <w:rsid w:val="00071EE6"/>
    <w:rsid w:val="000D2212"/>
    <w:rsid w:val="000D42F0"/>
    <w:rsid w:val="000E66DE"/>
    <w:rsid w:val="001D5E68"/>
    <w:rsid w:val="004D46CC"/>
    <w:rsid w:val="007D285A"/>
    <w:rsid w:val="00876881"/>
    <w:rsid w:val="00A54241"/>
    <w:rsid w:val="00A6451B"/>
    <w:rsid w:val="00AB37F6"/>
    <w:rsid w:val="00B30971"/>
    <w:rsid w:val="00E94442"/>
    <w:rsid w:val="00F353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6881"/>
    <w:pPr>
      <w:ind w:left="720"/>
      <w:contextualSpacing/>
    </w:pPr>
    <w:rPr>
      <w:lang w:val="de-DE"/>
    </w:rPr>
  </w:style>
  <w:style w:type="paragraph" w:styleId="KeinLeerraum">
    <w:name w:val="No Spacing"/>
    <w:uiPriority w:val="1"/>
    <w:qFormat/>
    <w:rsid w:val="00F353FB"/>
    <w:pPr>
      <w:spacing w:after="0" w:line="240" w:lineRule="auto"/>
    </w:pPr>
  </w:style>
  <w:style w:type="paragraph" w:styleId="Kopfzeile">
    <w:name w:val="header"/>
    <w:basedOn w:val="Standard"/>
    <w:link w:val="KopfzeileZchn"/>
    <w:uiPriority w:val="99"/>
    <w:unhideWhenUsed/>
    <w:rsid w:val="001D5E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5E68"/>
  </w:style>
  <w:style w:type="paragraph" w:styleId="Fuzeile">
    <w:name w:val="footer"/>
    <w:basedOn w:val="Standard"/>
    <w:link w:val="FuzeileZchn"/>
    <w:uiPriority w:val="99"/>
    <w:unhideWhenUsed/>
    <w:rsid w:val="001D5E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5E68"/>
  </w:style>
  <w:style w:type="paragraph" w:styleId="Sprechblasentext">
    <w:name w:val="Balloon Text"/>
    <w:basedOn w:val="Standard"/>
    <w:link w:val="SprechblasentextZchn"/>
    <w:uiPriority w:val="99"/>
    <w:semiHidden/>
    <w:unhideWhenUsed/>
    <w:rsid w:val="001D5E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5E68"/>
    <w:rPr>
      <w:rFonts w:ascii="Tahoma" w:hAnsi="Tahoma" w:cs="Tahoma"/>
      <w:sz w:val="16"/>
      <w:szCs w:val="16"/>
    </w:rPr>
  </w:style>
  <w:style w:type="character" w:styleId="Hyperlink">
    <w:name w:val="Hyperlink"/>
    <w:rsid w:val="001D5E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6881"/>
    <w:pPr>
      <w:ind w:left="720"/>
      <w:contextualSpacing/>
    </w:pPr>
    <w:rPr>
      <w:lang w:val="de-DE"/>
    </w:rPr>
  </w:style>
  <w:style w:type="paragraph" w:styleId="KeinLeerraum">
    <w:name w:val="No Spacing"/>
    <w:uiPriority w:val="1"/>
    <w:qFormat/>
    <w:rsid w:val="00F353FB"/>
    <w:pPr>
      <w:spacing w:after="0" w:line="240" w:lineRule="auto"/>
    </w:pPr>
  </w:style>
  <w:style w:type="paragraph" w:styleId="Kopfzeile">
    <w:name w:val="header"/>
    <w:basedOn w:val="Standard"/>
    <w:link w:val="KopfzeileZchn"/>
    <w:uiPriority w:val="99"/>
    <w:unhideWhenUsed/>
    <w:rsid w:val="001D5E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5E68"/>
  </w:style>
  <w:style w:type="paragraph" w:styleId="Fuzeile">
    <w:name w:val="footer"/>
    <w:basedOn w:val="Standard"/>
    <w:link w:val="FuzeileZchn"/>
    <w:uiPriority w:val="99"/>
    <w:unhideWhenUsed/>
    <w:rsid w:val="001D5E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5E68"/>
  </w:style>
  <w:style w:type="paragraph" w:styleId="Sprechblasentext">
    <w:name w:val="Balloon Text"/>
    <w:basedOn w:val="Standard"/>
    <w:link w:val="SprechblasentextZchn"/>
    <w:uiPriority w:val="99"/>
    <w:semiHidden/>
    <w:unhideWhenUsed/>
    <w:rsid w:val="001D5E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5E68"/>
    <w:rPr>
      <w:rFonts w:ascii="Tahoma" w:hAnsi="Tahoma" w:cs="Tahoma"/>
      <w:sz w:val="16"/>
      <w:szCs w:val="16"/>
    </w:rPr>
  </w:style>
  <w:style w:type="character" w:styleId="Hyperlink">
    <w:name w:val="Hyperlink"/>
    <w:rsid w:val="001D5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flinger-tiro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Baumgartner</dc:creator>
  <cp:lastModifiedBy>Anita Baumgartner</cp:lastModifiedBy>
  <cp:revision>3</cp:revision>
  <cp:lastPrinted>2017-09-29T08:28:00Z</cp:lastPrinted>
  <dcterms:created xsi:type="dcterms:W3CDTF">2018-06-12T10:37:00Z</dcterms:created>
  <dcterms:modified xsi:type="dcterms:W3CDTF">2018-06-12T10:40:00Z</dcterms:modified>
</cp:coreProperties>
</file>